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07EF" w14:textId="77777777" w:rsidR="009907AF" w:rsidRDefault="009907AF" w:rsidP="00753BA5">
      <w:pPr>
        <w:rPr>
          <w:rFonts w:cs="Arial"/>
        </w:rPr>
      </w:pPr>
    </w:p>
    <w:p w14:paraId="38901B7D" w14:textId="35509F5F" w:rsidR="00753BA5" w:rsidRDefault="00753BA5" w:rsidP="00753BA5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613036">
        <w:rPr>
          <w:rFonts w:cs="Arial"/>
        </w:rPr>
        <w:t>83.2025-BJ</w:t>
      </w:r>
    </w:p>
    <w:p w14:paraId="1480226E" w14:textId="77777777" w:rsidR="00753BA5" w:rsidRDefault="00753BA5" w:rsidP="00753BA5">
      <w:pPr>
        <w:jc w:val="both"/>
        <w:rPr>
          <w:rFonts w:cs="Arial"/>
        </w:rPr>
      </w:pPr>
    </w:p>
    <w:p w14:paraId="1E2B3380" w14:textId="77777777" w:rsidR="00972234" w:rsidRDefault="00972234" w:rsidP="00972234">
      <w:pPr>
        <w:jc w:val="both"/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CAB394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89ACD5E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884442" w14:textId="2C9E1826" w:rsidR="00972234" w:rsidRDefault="00972234" w:rsidP="00972234">
      <w:pPr>
        <w:rPr>
          <w:rFonts w:cs="Arial"/>
          <w:iCs/>
          <w:color w:val="BFBFBF" w:themeColor="background1" w:themeShade="BF"/>
        </w:rPr>
      </w:pPr>
    </w:p>
    <w:p w14:paraId="212691ED" w14:textId="77777777" w:rsidR="007833A1" w:rsidRPr="00B8707E" w:rsidRDefault="007833A1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Razlog za izključitev iz 5k člena UREDBE SVETA (EU) 2022/576</w:t>
      </w:r>
    </w:p>
    <w:p w14:paraId="5FB8E6E5" w14:textId="77777777" w:rsidR="007833A1" w:rsidRPr="00B8707E" w:rsidRDefault="007833A1" w:rsidP="00B8707E">
      <w:pPr>
        <w:rPr>
          <w:rFonts w:cs="Arial"/>
          <w:b/>
        </w:rPr>
      </w:pPr>
      <w:r w:rsidRPr="00B8707E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37EC910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41F45DE7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56C340C2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B982427" w14:textId="77777777" w:rsidR="007833A1" w:rsidRDefault="007833A1" w:rsidP="00B8707E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4811358F" w14:textId="327DE0F5" w:rsidR="002968EB" w:rsidRDefault="002968EB" w:rsidP="00972234">
      <w:pPr>
        <w:rPr>
          <w:rFonts w:cs="Arial"/>
          <w:iCs/>
          <w:color w:val="BFBFBF" w:themeColor="background1" w:themeShade="BF"/>
        </w:rPr>
      </w:pPr>
    </w:p>
    <w:p w14:paraId="732782B3" w14:textId="3A54E271" w:rsidR="002968EB" w:rsidRPr="00B8707E" w:rsidRDefault="002968EB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NEPORAVNANE OBVEZNOSTI – IZJAVA</w:t>
      </w:r>
    </w:p>
    <w:p w14:paraId="79BE63A8" w14:textId="620638E9" w:rsidR="002968EB" w:rsidRPr="002968EB" w:rsidRDefault="002968EB" w:rsidP="002968EB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23C22E3E" w14:textId="6C211DF3" w:rsidR="002968EB" w:rsidRDefault="002968EB" w:rsidP="002968EB">
      <w:pPr>
        <w:rPr>
          <w:rFonts w:cs="Arial"/>
          <w:b/>
        </w:rPr>
      </w:pPr>
    </w:p>
    <w:p w14:paraId="4D86DCC7" w14:textId="581F4B05" w:rsidR="002968EB" w:rsidRPr="002968EB" w:rsidRDefault="002968EB" w:rsidP="002968EB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438DF02F" w14:textId="77FB028D" w:rsidR="002968EB" w:rsidRPr="002968EB" w:rsidRDefault="002968EB" w:rsidP="002968EB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2968EB">
        <w:rPr>
          <w:rFonts w:ascii="Arial" w:hAnsi="Arial" w:cs="Arial"/>
        </w:rPr>
        <w:t>Ponudnik skladno s točko 2.B.a) (Neporavnane obveznosti) obrazca OBR – 2.04 (Pogoji za ugotavljanje sposobnosti in usposobljenosti ponudnika)</w:t>
      </w:r>
      <w:r w:rsidR="00A34062">
        <w:rPr>
          <w:rFonts w:ascii="Arial" w:hAnsi="Arial" w:cs="Arial"/>
        </w:rPr>
        <w:t xml:space="preserve"> predloži ustrezno dokazilo</w:t>
      </w:r>
      <w:r w:rsidRPr="002968EB">
        <w:rPr>
          <w:rFonts w:ascii="Arial" w:hAnsi="Arial" w:cs="Arial"/>
        </w:rPr>
        <w:t xml:space="preserve">. </w:t>
      </w:r>
    </w:p>
    <w:p w14:paraId="7A85437D" w14:textId="77777777" w:rsidR="002968EB" w:rsidRPr="00E71AE4" w:rsidRDefault="002968EB" w:rsidP="00972234">
      <w:pPr>
        <w:rPr>
          <w:rFonts w:cs="Arial"/>
          <w:iCs/>
          <w:color w:val="BFBFBF" w:themeColor="background1" w:themeShade="BF"/>
        </w:rPr>
      </w:pPr>
    </w:p>
    <w:p w14:paraId="2BAF7770" w14:textId="7CEA7F2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 xml:space="preserve">TEHNIČNA SPOSOBNOST – </w:t>
      </w:r>
      <w:r w:rsidR="00037F49">
        <w:rPr>
          <w:rFonts w:ascii="Arial" w:hAnsi="Arial" w:cs="Arial"/>
          <w:b/>
        </w:rPr>
        <w:t>SPLOŠNO</w:t>
      </w:r>
    </w:p>
    <w:p w14:paraId="0585C6E7" w14:textId="77777777" w:rsidR="00972234" w:rsidRPr="005972DE" w:rsidRDefault="00972234" w:rsidP="00972234">
      <w:pPr>
        <w:jc w:val="both"/>
        <w:rPr>
          <w:rFonts w:cs="Arial"/>
        </w:rPr>
      </w:pPr>
      <w:r w:rsidRPr="005972DE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79EADB12" w14:textId="33704866" w:rsidR="00972234" w:rsidRDefault="00972234" w:rsidP="00972234">
      <w:pPr>
        <w:jc w:val="both"/>
        <w:rPr>
          <w:rFonts w:cs="Arial"/>
        </w:rPr>
      </w:pPr>
    </w:p>
    <w:p w14:paraId="41E32A5D" w14:textId="79AD68F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IZJ</w:t>
      </w:r>
      <w:r w:rsidR="002968EB" w:rsidRPr="00B8707E">
        <w:rPr>
          <w:rFonts w:ascii="Arial" w:hAnsi="Arial" w:cs="Arial"/>
          <w:b/>
        </w:rPr>
        <w:t>AVA – DRUGO</w:t>
      </w:r>
    </w:p>
    <w:p w14:paraId="42DD101F" w14:textId="61634B2B" w:rsidR="00972234" w:rsidRPr="001E1928" w:rsidRDefault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5972DE" w:rsidRPr="005972DE">
        <w:rPr>
          <w:rFonts w:cs="Arial"/>
        </w:rPr>
        <w:t>69/11 - uradno prečiščeno besedilo, 158/20, 3/22 - ZDeb, 16/23 - ZZPri</w:t>
      </w:r>
      <w:r w:rsidRPr="001E1928">
        <w:rPr>
          <w:rFonts w:cs="Arial"/>
        </w:rPr>
        <w:t xml:space="preserve">) in </w:t>
      </w:r>
      <w:r>
        <w:rPr>
          <w:rFonts w:cs="Arial"/>
        </w:rPr>
        <w:t>nam</w:t>
      </w:r>
      <w:r w:rsidRPr="001E1928">
        <w:rPr>
          <w:rFonts w:cs="Arial"/>
        </w:rPr>
        <w:t xml:space="preserve"> na podlagi tega člena </w:t>
      </w:r>
      <w:r w:rsidR="005972DE">
        <w:rPr>
          <w:rFonts w:cs="Arial"/>
        </w:rPr>
        <w:t xml:space="preserve">ni </w:t>
      </w:r>
      <w:r w:rsidRPr="001E1928">
        <w:rPr>
          <w:rFonts w:cs="Arial"/>
        </w:rPr>
        <w:t>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145AC8A9" w14:textId="77777777" w:rsidR="00972234" w:rsidRDefault="00972234" w:rsidP="00972234">
      <w:pPr>
        <w:rPr>
          <w:rFonts w:cs="Arial"/>
          <w:i/>
        </w:rPr>
      </w:pPr>
    </w:p>
    <w:p w14:paraId="3662BAB0" w14:textId="15D90989" w:rsidR="00972234" w:rsidRPr="00521999" w:rsidRDefault="00972234" w:rsidP="00972234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</w:p>
    <w:p w14:paraId="23FA9B8B" w14:textId="3688C8E7" w:rsidR="00D47195" w:rsidRPr="00753BA5" w:rsidRDefault="00D47195" w:rsidP="00972234">
      <w:pPr>
        <w:jc w:val="center"/>
      </w:pPr>
    </w:p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FA2E" w14:textId="77777777" w:rsidR="007D35C4" w:rsidRDefault="007D35C4">
      <w:r>
        <w:separator/>
      </w:r>
    </w:p>
  </w:endnote>
  <w:endnote w:type="continuationSeparator" w:id="0">
    <w:p w14:paraId="625D9C4D" w14:textId="77777777" w:rsidR="007D35C4" w:rsidRDefault="007D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668E80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5F61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8AAF" w14:textId="77777777" w:rsidR="007D35C4" w:rsidRDefault="007D35C4">
      <w:r>
        <w:separator/>
      </w:r>
    </w:p>
  </w:footnote>
  <w:footnote w:type="continuationSeparator" w:id="0">
    <w:p w14:paraId="713E7C17" w14:textId="77777777" w:rsidR="007D35C4" w:rsidRDefault="007D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B8BD" w14:textId="4CD168DA" w:rsidR="00972234" w:rsidRDefault="00972234"/>
  <w:p w14:paraId="18B058BA" w14:textId="77777777" w:rsidR="00972234" w:rsidRDefault="00972234"/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2C63A6E3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0A52307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7876730">
    <w:abstractNumId w:val="5"/>
  </w:num>
  <w:num w:numId="2" w16cid:durableId="375659683">
    <w:abstractNumId w:val="14"/>
  </w:num>
  <w:num w:numId="3" w16cid:durableId="329413524">
    <w:abstractNumId w:val="4"/>
  </w:num>
  <w:num w:numId="4" w16cid:durableId="1115251088">
    <w:abstractNumId w:val="2"/>
  </w:num>
  <w:num w:numId="5" w16cid:durableId="1695686131">
    <w:abstractNumId w:val="7"/>
  </w:num>
  <w:num w:numId="6" w16cid:durableId="904409415">
    <w:abstractNumId w:val="0"/>
  </w:num>
  <w:num w:numId="7" w16cid:durableId="643046582">
    <w:abstractNumId w:val="18"/>
  </w:num>
  <w:num w:numId="8" w16cid:durableId="1814592127">
    <w:abstractNumId w:val="15"/>
  </w:num>
  <w:num w:numId="9" w16cid:durableId="691541414">
    <w:abstractNumId w:val="16"/>
  </w:num>
  <w:num w:numId="10" w16cid:durableId="1631940877">
    <w:abstractNumId w:val="17"/>
  </w:num>
  <w:num w:numId="11" w16cid:durableId="1206480224">
    <w:abstractNumId w:val="9"/>
  </w:num>
  <w:num w:numId="12" w16cid:durableId="1593775725">
    <w:abstractNumId w:val="8"/>
  </w:num>
  <w:num w:numId="13" w16cid:durableId="1558935048">
    <w:abstractNumId w:val="19"/>
  </w:num>
  <w:num w:numId="14" w16cid:durableId="479151555">
    <w:abstractNumId w:val="11"/>
  </w:num>
  <w:num w:numId="15" w16cid:durableId="939994628">
    <w:abstractNumId w:val="13"/>
  </w:num>
  <w:num w:numId="16" w16cid:durableId="1596672254">
    <w:abstractNumId w:val="10"/>
  </w:num>
  <w:num w:numId="17" w16cid:durableId="1966694358">
    <w:abstractNumId w:val="3"/>
  </w:num>
  <w:num w:numId="18" w16cid:durableId="5055888">
    <w:abstractNumId w:val="1"/>
  </w:num>
  <w:num w:numId="19" w16cid:durableId="84347835">
    <w:abstractNumId w:val="12"/>
  </w:num>
  <w:num w:numId="20" w16cid:durableId="83960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F49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968EB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2771D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2DE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3036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3A1"/>
    <w:rsid w:val="00783525"/>
    <w:rsid w:val="007838D2"/>
    <w:rsid w:val="00794D95"/>
    <w:rsid w:val="007A2C62"/>
    <w:rsid w:val="007C4674"/>
    <w:rsid w:val="007D302C"/>
    <w:rsid w:val="007D35C4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07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062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3746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8707E"/>
    <w:rsid w:val="00B900EC"/>
    <w:rsid w:val="00B9309E"/>
    <w:rsid w:val="00B930C3"/>
    <w:rsid w:val="00BA2C4A"/>
    <w:rsid w:val="00BB3939"/>
    <w:rsid w:val="00BB549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3D4D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0D17"/>
    <w:rsid w:val="00FE34E9"/>
    <w:rsid w:val="00FE6A48"/>
    <w:rsid w:val="00FF139A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5748FB3-6D45-4DCA-863B-58B1560028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46BDA-86AD-43D8-B27A-9B3179A76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297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8</cp:revision>
  <cp:lastPrinted>2016-01-04T14:36:00Z</cp:lastPrinted>
  <dcterms:created xsi:type="dcterms:W3CDTF">2024-05-04T08:44:00Z</dcterms:created>
  <dcterms:modified xsi:type="dcterms:W3CDTF">2025-03-14T11:13:00Z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